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863805" w:rsidRDefault="00827BBE">
      <w:pPr>
        <w:jc w:val="center"/>
      </w:pPr>
      <w:r>
        <w:t>Richard Weiss</w:t>
      </w:r>
    </w:p>
    <w:p w14:paraId="00000002" w14:textId="77777777" w:rsidR="00863805" w:rsidRDefault="00827BBE">
      <w:pPr>
        <w:jc w:val="center"/>
      </w:pPr>
      <w:r>
        <w:t>(42)</w:t>
      </w:r>
    </w:p>
    <w:p w14:paraId="00000003" w14:textId="77777777" w:rsidR="00863805" w:rsidRDefault="00827BBE">
      <w:pPr>
        <w:jc w:val="center"/>
      </w:pPr>
      <w:r>
        <w:t>2011-2013</w:t>
      </w:r>
    </w:p>
    <w:p w14:paraId="00000004" w14:textId="77777777" w:rsidR="00863805" w:rsidRDefault="00863805"/>
    <w:p w14:paraId="00000005" w14:textId="77777777" w:rsidR="00863805" w:rsidRDefault="00827BBE">
      <w:pPr>
        <w:ind w:firstLine="720"/>
      </w:pPr>
      <w:r>
        <w:t xml:space="preserve">Richard Weiss was </w:t>
      </w:r>
      <w:proofErr w:type="spellStart"/>
      <w:r>
        <w:t>Keneseth</w:t>
      </w:r>
      <w:proofErr w:type="spellEnd"/>
      <w:r>
        <w:t xml:space="preserve"> Israel’s 42nd President, serving from 2011 to 2013. He was born on March 16, 1940. He received both his undergraduate and medical degrees from Temple </w:t>
      </w:r>
      <w:proofErr w:type="gramStart"/>
      <w:r>
        <w:t>University, and</w:t>
      </w:r>
      <w:proofErr w:type="gramEnd"/>
      <w:r>
        <w:t xml:space="preserve"> works as a radiologist at Abington Memorial Hospital. In additi</w:t>
      </w:r>
      <w:r>
        <w:t xml:space="preserve">on to serving as President of </w:t>
      </w:r>
      <w:proofErr w:type="spellStart"/>
      <w:r>
        <w:t>Keneseth</w:t>
      </w:r>
      <w:proofErr w:type="spellEnd"/>
      <w:r>
        <w:t xml:space="preserve"> Israel, Weiss was Chairman of the Board of Overseers at the Hillel at Temple University.</w:t>
      </w:r>
    </w:p>
    <w:p w14:paraId="00000006" w14:textId="77777777" w:rsidR="00863805" w:rsidRDefault="00863805"/>
    <w:p w14:paraId="00000008" w14:textId="77777777" w:rsidR="00863805" w:rsidRDefault="00863805">
      <w:bookmarkStart w:id="0" w:name="_GoBack"/>
      <w:bookmarkEnd w:id="0"/>
    </w:p>
    <w:p w14:paraId="00000009" w14:textId="77777777" w:rsidR="00863805" w:rsidRDefault="00863805"/>
    <w:p w14:paraId="0000000A" w14:textId="77777777" w:rsidR="00863805" w:rsidRDefault="00863805"/>
    <w:p w14:paraId="0000000B" w14:textId="77777777" w:rsidR="00863805" w:rsidRDefault="00863805"/>
    <w:sectPr w:rsidR="0086380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805"/>
    <w:rsid w:val="00827BBE"/>
    <w:rsid w:val="00863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80AA1"/>
  <w15:docId w15:val="{11FED4F7-7415-4B88-AA1A-79865902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Kazmuir Long</cp:lastModifiedBy>
  <cp:revision>2</cp:revision>
  <dcterms:created xsi:type="dcterms:W3CDTF">2019-04-26T17:35:00Z</dcterms:created>
  <dcterms:modified xsi:type="dcterms:W3CDTF">2019-04-26T17:35:00Z</dcterms:modified>
</cp:coreProperties>
</file>